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CellMar>
          <w:left w:w="0" w:type="dxa"/>
          <w:top w:w="0" w:type="dxa"/>
          <w:right w:w="0" w:type="dxa"/>
          <w:bottom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31 июля 2020 года</w:t>
            </w:r>
          </w:p>
        </w:tc>
        <w:tc>
          <w:tcPr>
            <w:tcW w:w="5103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247-ФЗ</w:t>
            </w:r>
          </w:p>
        </w:tc>
      </w:tr>
    </w:tbl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РОССИЙСКАЯ ФЕДЕРАЦИЯ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ФЕДЕРАЛЬНЫЙ ЗАКОН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ОБЯЗАТЕЛЬНЫХ ТРЕБОВАНИЯХ В РОССИЙСКОЙ ФЕДЕРАЦИИ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Государственной Думой</w:t>
      </w:r>
    </w:p>
    <w:p>
      <w:pPr>
        <w:pStyle w:val="0"/>
        <w:jc w:val="right"/>
      </w:pPr>
      <w:r>
        <w:rPr>
          <w:sz w:val="24"/>
        </w:rPr>
        <w:t xml:space="preserve">22 июля 2020 года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Одобрен</w:t>
      </w:r>
    </w:p>
    <w:p>
      <w:pPr>
        <w:pStyle w:val="0"/>
        <w:jc w:val="right"/>
      </w:pPr>
      <w:r>
        <w:rPr>
          <w:sz w:val="24"/>
        </w:rPr>
        <w:t xml:space="preserve">Советом Федерации</w:t>
      </w:r>
    </w:p>
    <w:p>
      <w:pPr>
        <w:pStyle w:val="0"/>
        <w:jc w:val="right"/>
      </w:pPr>
      <w:r>
        <w:rPr>
          <w:sz w:val="24"/>
        </w:rPr>
        <w:t xml:space="preserve">24 июля 2020 года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Федеральных законов от 11.06.2021 </w:t>
            </w:r>
            <w:r>
              <w:rPr>
                <w:color w:val="392c69"/>
                <w:sz w:val="24"/>
              </w:rPr>
              <w:t xml:space="preserve">N 170-ФЗ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16.04.2022 </w:t>
            </w:r>
            <w:r>
              <w:rPr>
                <w:color w:val="392c69"/>
                <w:sz w:val="24"/>
              </w:rPr>
              <w:t xml:space="preserve">N 104-ФЗ</w:t>
            </w:r>
            <w:r>
              <w:rPr>
                <w:color w:val="392c69"/>
                <w:sz w:val="24"/>
              </w:rPr>
              <w:t xml:space="preserve">, от 24.09.2022 </w:t>
            </w:r>
            <w:r>
              <w:rPr>
                <w:color w:val="392c69"/>
                <w:sz w:val="24"/>
              </w:rPr>
              <w:t xml:space="preserve">N 371-ФЗ</w:t>
            </w:r>
            <w:r>
              <w:rPr>
                <w:color w:val="392c69"/>
                <w:sz w:val="24"/>
              </w:rPr>
              <w:t xml:space="preserve">, от 08.08.2024 </w:t>
            </w:r>
            <w:r>
              <w:rPr>
                <w:color w:val="392c69"/>
                <w:sz w:val="24"/>
              </w:rPr>
              <w:t xml:space="preserve">N 232-ФЗ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28.12.2024 </w:t>
            </w:r>
            <w:r>
              <w:rPr>
                <w:color w:val="392c69"/>
                <w:sz w:val="24"/>
              </w:rPr>
              <w:t xml:space="preserve">N 522-ФЗ</w:t>
            </w:r>
            <w:r>
              <w:rPr>
                <w:color w:val="392c69"/>
                <w:sz w:val="24"/>
              </w:rPr>
              <w:t xml:space="preserve">, от 28.02.2025 </w:t>
            </w:r>
            <w:r>
              <w:rPr>
                <w:color w:val="392c69"/>
                <w:sz w:val="24"/>
              </w:rPr>
              <w:t xml:space="preserve">N 28-ФЗ</w:t>
            </w:r>
            <w:r>
              <w:rPr>
                <w:color w:val="392c69"/>
                <w:sz w:val="24"/>
              </w:rPr>
              <w:t xml:space="preserve">, от 09.04.2026 </w:t>
            </w:r>
            <w:r>
              <w:rPr>
                <w:color w:val="392c69"/>
                <w:sz w:val="24"/>
              </w:rPr>
              <w:t xml:space="preserve">N 86-ФЗ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26.06.2026 </w:t>
            </w:r>
            <w:r>
              <w:rPr>
                <w:color w:val="392c69"/>
                <w:sz w:val="24"/>
              </w:rPr>
              <w:t xml:space="preserve">N 215-ФЗ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r>
        <w:rPr>
          <w:i/>
          <w:sz w:val="24"/>
        </w:rPr>
        <w:br/>
        <w:t xml:space="preserve">Федеральный закон от 31.07.2020 N 247-ФЗ (ред. от 26.06.2026) "Об обязательных требованиях в Российской Федерации" {КонсультантПлюс}</w:t>
      </w:r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31.07.2020 N 247-ФЗ
(ред. от 26.06.2026)
"Об обязательных требованиях в Российской Федерации"</dc:title>
  <cp:lastModifiedBy>novikova-es</cp:lastModifiedBy>
  <dcterms:created xsi:type="dcterms:W3CDTF">2026-07-01T09:30:46Z</dcterms:created>
</cp:coreProperties>
</file>